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6AC" w:rsidRDefault="001426AC" w:rsidP="001426AC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>
        <w:rPr>
          <w:rFonts w:hint="eastAsia"/>
          <w:b/>
          <w:sz w:val="28"/>
          <w:szCs w:val="28"/>
        </w:rPr>
        <w:t>石景山中考</w:t>
      </w:r>
      <w:r w:rsidRPr="00CD7C01">
        <w:rPr>
          <w:rFonts w:hint="eastAsia"/>
          <w:b/>
          <w:sz w:val="28"/>
          <w:szCs w:val="28"/>
        </w:rPr>
        <w:t>一模数学压轴试题</w:t>
      </w:r>
    </w:p>
    <w:p w:rsidR="001426AC" w:rsidRPr="00930A0C" w:rsidRDefault="001426AC" w:rsidP="001426A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石景山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】（智康乐晨老师精心整理）</w:t>
      </w:r>
    </w:p>
    <w:p w:rsidR="001426AC" w:rsidRDefault="001426AC" w:rsidP="001426AC">
      <w:pPr>
        <w:adjustRightInd w:val="0"/>
        <w:snapToGrid w:val="0"/>
        <w:spacing w:line="300" w:lineRule="auto"/>
        <w:ind w:leftChars="100" w:left="630" w:hangingChars="200" w:hanging="420"/>
      </w:pPr>
      <w:r>
        <w:rPr>
          <w:rFonts w:hint="eastAsia"/>
        </w:rPr>
        <w:t>25</w:t>
      </w:r>
      <w:r>
        <w:rPr>
          <w:rFonts w:hint="eastAsia"/>
        </w:rPr>
        <w:t>．已知二次函数</w:t>
      </w:r>
      <w:r w:rsidRPr="007F34FD">
        <w:rPr>
          <w:position w:val="-10"/>
        </w:rPr>
        <w:object w:dxaOrig="3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71pt;height:18pt" o:ole="">
            <v:imagedata r:id="rId7" o:title=""/>
          </v:shape>
          <o:OLEObject Type="Embed" ProgID="Equation.3" ShapeID="_x0000_i1025" DrawAspect="Content" ObjectID="_1419160286" r:id="rId8"/>
        </w:object>
      </w:r>
      <w:r>
        <w:rPr>
          <w:rFonts w:hint="eastAsia"/>
        </w:rPr>
        <w:t>中，</w:t>
      </w:r>
      <w:r w:rsidRPr="00B43302">
        <w:rPr>
          <w:rFonts w:hint="eastAsia"/>
          <w:i/>
        </w:rPr>
        <w:t>m</w:t>
      </w:r>
      <w:r>
        <w:rPr>
          <w:rFonts w:hint="eastAsia"/>
        </w:rPr>
        <w:t>为不小于</w:t>
      </w:r>
      <w:r>
        <w:rPr>
          <w:rFonts w:hint="eastAsia"/>
        </w:rPr>
        <w:t>0</w:t>
      </w:r>
      <w:r>
        <w:rPr>
          <w:rFonts w:hint="eastAsia"/>
        </w:rPr>
        <w:t>的整数，它的图像与</w:t>
      </w:r>
      <w:r w:rsidRPr="00F30634">
        <w:rPr>
          <w:rFonts w:hint="eastAsia"/>
          <w:i/>
        </w:rPr>
        <w:t>x</w:t>
      </w:r>
      <w:r>
        <w:rPr>
          <w:rFonts w:hint="eastAsia"/>
        </w:rPr>
        <w:t>轴交于点</w:t>
      </w:r>
      <w:r w:rsidRPr="00F30634">
        <w:rPr>
          <w:rFonts w:hint="eastAsia"/>
          <w:i/>
        </w:rPr>
        <w:t>A</w:t>
      </w:r>
      <w:r>
        <w:rPr>
          <w:rFonts w:hint="eastAsia"/>
        </w:rPr>
        <w:t>和点</w:t>
      </w:r>
      <w:r w:rsidRPr="00F30634">
        <w:rPr>
          <w:rFonts w:hint="eastAsia"/>
          <w:i/>
        </w:rPr>
        <w:t>B</w:t>
      </w:r>
      <w:r>
        <w:rPr>
          <w:rFonts w:hint="eastAsia"/>
        </w:rPr>
        <w:t>，点</w:t>
      </w:r>
      <w:r w:rsidRPr="00F30634">
        <w:rPr>
          <w:rFonts w:hint="eastAsia"/>
          <w:i/>
        </w:rPr>
        <w:t>A</w:t>
      </w:r>
      <w:r>
        <w:rPr>
          <w:rFonts w:hint="eastAsia"/>
        </w:rPr>
        <w:t>在原点左边，点</w:t>
      </w:r>
      <w:r w:rsidRPr="00F30634">
        <w:rPr>
          <w:rFonts w:hint="eastAsia"/>
          <w:i/>
        </w:rPr>
        <w:t>B</w:t>
      </w:r>
      <w:r>
        <w:rPr>
          <w:rFonts w:hint="eastAsia"/>
        </w:rPr>
        <w:t>在原点右边．</w:t>
      </w:r>
    </w:p>
    <w:p w:rsidR="001426AC" w:rsidRDefault="001426AC" w:rsidP="001426AC">
      <w:pPr>
        <w:adjustRightInd w:val="0"/>
        <w:snapToGrid w:val="0"/>
        <w:spacing w:line="30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）求这个二次函数的解析式；</w:t>
      </w:r>
    </w:p>
    <w:p w:rsidR="001426AC" w:rsidRDefault="001426AC" w:rsidP="001426AC">
      <w:pPr>
        <w:adjustRightInd w:val="0"/>
        <w:snapToGrid w:val="0"/>
        <w:spacing w:line="300" w:lineRule="auto"/>
        <w:ind w:leftChars="250" w:left="735" w:hangingChars="100" w:hanging="21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）点</w:t>
      </w:r>
      <w:r w:rsidRPr="00F30634">
        <w:rPr>
          <w:rFonts w:hint="eastAsia"/>
          <w:i/>
        </w:rPr>
        <w:t>C</w:t>
      </w:r>
      <w:r>
        <w:rPr>
          <w:rFonts w:hint="eastAsia"/>
        </w:rPr>
        <w:t>是抛物线与</w:t>
      </w:r>
      <w:r w:rsidRPr="00F30634">
        <w:rPr>
          <w:position w:val="-10"/>
        </w:rPr>
        <w:object w:dxaOrig="220" w:dyaOrig="260">
          <v:shape id="_x0000_i1026" type="#_x0000_t75" alt="学科网(www.zxxk.com)--教育资源门户，提供试卷、教案、课件、论文、素材及各类教学资源下载，还有大量而丰富的教学相关资讯！" style="width:11.25pt;height:12.75pt" o:ole="">
            <v:imagedata r:id="rId9" o:title=""/>
          </v:shape>
          <o:OLEObject Type="Embed" ProgID="Equation.3" ShapeID="_x0000_i1026" DrawAspect="Content" ObjectID="_1419160287" r:id="rId10"/>
        </w:object>
      </w:r>
      <w:r>
        <w:rPr>
          <w:rFonts w:hint="eastAsia"/>
        </w:rPr>
        <w:t>轴的交点，已知</w:t>
      </w:r>
      <w:r w:rsidRPr="00F30634">
        <w:rPr>
          <w:rFonts w:hint="eastAsia"/>
          <w:i/>
        </w:rPr>
        <w:t>AD=AC</w:t>
      </w:r>
      <w:r>
        <w:rPr>
          <w:rFonts w:hint="eastAsia"/>
        </w:rPr>
        <w:t>（</w:t>
      </w:r>
      <w:r w:rsidRPr="00F30634">
        <w:rPr>
          <w:rFonts w:hint="eastAsia"/>
          <w:i/>
        </w:rPr>
        <w:t>D</w:t>
      </w:r>
      <w:r>
        <w:rPr>
          <w:rFonts w:hint="eastAsia"/>
        </w:rPr>
        <w:t>在线段</w:t>
      </w:r>
      <w:r w:rsidRPr="00F30634">
        <w:rPr>
          <w:rFonts w:hint="eastAsia"/>
          <w:i/>
        </w:rPr>
        <w:t>AB</w:t>
      </w:r>
      <w:r>
        <w:rPr>
          <w:rFonts w:hint="eastAsia"/>
        </w:rPr>
        <w:t>上），有一动点</w:t>
      </w:r>
      <w:r w:rsidRPr="00F30634">
        <w:rPr>
          <w:rFonts w:hint="eastAsia"/>
          <w:i/>
        </w:rPr>
        <w:t>P</w:t>
      </w:r>
      <w:r>
        <w:rPr>
          <w:rFonts w:hint="eastAsia"/>
        </w:rPr>
        <w:t>从点</w:t>
      </w:r>
      <w:r w:rsidRPr="00F30634">
        <w:rPr>
          <w:rFonts w:hint="eastAsia"/>
          <w:i/>
        </w:rPr>
        <w:t>A</w:t>
      </w:r>
      <w:r>
        <w:rPr>
          <w:rFonts w:hint="eastAsia"/>
        </w:rPr>
        <w:t>出发，沿线段</w:t>
      </w:r>
      <w:r w:rsidRPr="00F30634">
        <w:rPr>
          <w:rFonts w:hint="eastAsia"/>
          <w:i/>
        </w:rPr>
        <w:t>AB</w:t>
      </w:r>
      <w:r>
        <w:rPr>
          <w:rFonts w:hint="eastAsia"/>
        </w:rPr>
        <w:t>以每秒</w:t>
      </w:r>
      <w:r>
        <w:rPr>
          <w:rFonts w:hint="eastAsia"/>
        </w:rPr>
        <w:t>1</w:t>
      </w:r>
      <w:r>
        <w:rPr>
          <w:rFonts w:hint="eastAsia"/>
        </w:rPr>
        <w:t>个单位长度的速度移动，同时，另一动点</w:t>
      </w:r>
      <w:r w:rsidRPr="00F30634">
        <w:rPr>
          <w:rFonts w:hint="eastAsia"/>
          <w:i/>
        </w:rPr>
        <w:t>Q</w:t>
      </w:r>
      <w:r>
        <w:rPr>
          <w:rFonts w:hint="eastAsia"/>
        </w:rPr>
        <w:t>从点</w:t>
      </w:r>
      <w:r w:rsidRPr="00F30634">
        <w:rPr>
          <w:rFonts w:hint="eastAsia"/>
          <w:i/>
        </w:rPr>
        <w:t>C</w:t>
      </w:r>
      <w:r>
        <w:rPr>
          <w:rFonts w:hint="eastAsia"/>
        </w:rPr>
        <w:t>出发，以某一速度沿线段</w:t>
      </w:r>
      <w:r w:rsidRPr="00F30634">
        <w:rPr>
          <w:rFonts w:hint="eastAsia"/>
          <w:i/>
        </w:rPr>
        <w:t>CB</w:t>
      </w:r>
      <w:r>
        <w:rPr>
          <w:rFonts w:hint="eastAsia"/>
        </w:rPr>
        <w:t>移动，经过</w:t>
      </w:r>
      <w:r w:rsidRPr="00F30634">
        <w:rPr>
          <w:rFonts w:hint="eastAsia"/>
          <w:i/>
        </w:rPr>
        <w:t>t</w:t>
      </w:r>
      <w:r>
        <w:rPr>
          <w:rFonts w:hint="eastAsia"/>
        </w:rPr>
        <w:t>秒的移动，线段</w:t>
      </w:r>
      <w:r w:rsidRPr="00F30634">
        <w:rPr>
          <w:rFonts w:hint="eastAsia"/>
          <w:i/>
        </w:rPr>
        <w:t>PQ</w:t>
      </w:r>
      <w:r>
        <w:rPr>
          <w:rFonts w:hint="eastAsia"/>
        </w:rPr>
        <w:t>被</w:t>
      </w:r>
      <w:r w:rsidRPr="00F30634">
        <w:rPr>
          <w:rFonts w:hint="eastAsia"/>
          <w:i/>
        </w:rPr>
        <w:t>CD</w:t>
      </w:r>
      <w:r>
        <w:rPr>
          <w:rFonts w:hint="eastAsia"/>
        </w:rPr>
        <w:t>垂直平分，求</w:t>
      </w:r>
      <w:r w:rsidRPr="00F30634">
        <w:rPr>
          <w:rFonts w:hint="eastAsia"/>
          <w:i/>
        </w:rPr>
        <w:t>t</w:t>
      </w:r>
      <w:r>
        <w:rPr>
          <w:rFonts w:hint="eastAsia"/>
        </w:rPr>
        <w:t>的值；</w:t>
      </w:r>
    </w:p>
    <w:p w:rsidR="001426AC" w:rsidRDefault="001426AC" w:rsidP="001426AC">
      <w:pPr>
        <w:adjustRightInd w:val="0"/>
        <w:snapToGrid w:val="0"/>
        <w:spacing w:line="300" w:lineRule="auto"/>
        <w:ind w:firstLineChars="300" w:firstLine="63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）在（</w:t>
      </w:r>
      <w:r>
        <w:rPr>
          <w:rFonts w:hint="eastAsia"/>
        </w:rPr>
        <w:t>2</w:t>
      </w:r>
      <w:r>
        <w:rPr>
          <w:rFonts w:hint="eastAsia"/>
        </w:rPr>
        <w:t>）的情况下，求四边形</w:t>
      </w:r>
      <w:r w:rsidRPr="00F30634">
        <w:rPr>
          <w:rFonts w:hint="eastAsia"/>
          <w:i/>
        </w:rPr>
        <w:t>ACQD</w:t>
      </w:r>
      <w:r>
        <w:rPr>
          <w:rFonts w:hint="eastAsia"/>
        </w:rPr>
        <w:t>的面积．</w:t>
      </w:r>
    </w:p>
    <w:p w:rsidR="00CD7C01" w:rsidRPr="001426AC" w:rsidRDefault="00CD7C01" w:rsidP="001426AC">
      <w:pPr>
        <w:rPr>
          <w:szCs w:val="21"/>
        </w:rPr>
      </w:pPr>
    </w:p>
    <w:sectPr w:rsidR="00CD7C01" w:rsidRPr="001426AC" w:rsidSect="00FA752C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0CA" w:rsidRDefault="00F630CA" w:rsidP="00A4481F">
      <w:r>
        <w:separator/>
      </w:r>
    </w:p>
  </w:endnote>
  <w:endnote w:type="continuationSeparator" w:id="0">
    <w:p w:rsidR="00F630CA" w:rsidRDefault="00F630CA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AB639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B639C">
              <w:rPr>
                <w:b/>
                <w:sz w:val="24"/>
                <w:szCs w:val="24"/>
              </w:rPr>
              <w:fldChar w:fldCharType="separate"/>
            </w:r>
            <w:r w:rsidR="001426AC">
              <w:rPr>
                <w:b/>
                <w:noProof/>
              </w:rPr>
              <w:t>1</w:t>
            </w:r>
            <w:r w:rsidR="00AB639C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AB639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B639C">
              <w:rPr>
                <w:b/>
                <w:sz w:val="24"/>
                <w:szCs w:val="24"/>
              </w:rPr>
              <w:fldChar w:fldCharType="separate"/>
            </w:r>
            <w:r w:rsidR="001426AC">
              <w:rPr>
                <w:b/>
                <w:noProof/>
              </w:rPr>
              <w:t>1</w:t>
            </w:r>
            <w:r w:rsidR="00AB639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0CA" w:rsidRDefault="00F630CA" w:rsidP="00A4481F">
      <w:r>
        <w:separator/>
      </w:r>
    </w:p>
  </w:footnote>
  <w:footnote w:type="continuationSeparator" w:id="0">
    <w:p w:rsidR="00F630CA" w:rsidRDefault="00F630CA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314DB"/>
    <w:rsid w:val="00070001"/>
    <w:rsid w:val="000C23E7"/>
    <w:rsid w:val="001374F8"/>
    <w:rsid w:val="001426AC"/>
    <w:rsid w:val="001E0DAC"/>
    <w:rsid w:val="001F254B"/>
    <w:rsid w:val="003569CC"/>
    <w:rsid w:val="00381809"/>
    <w:rsid w:val="00440A20"/>
    <w:rsid w:val="004729E2"/>
    <w:rsid w:val="005B0CEC"/>
    <w:rsid w:val="00630A9A"/>
    <w:rsid w:val="006A4135"/>
    <w:rsid w:val="00731C30"/>
    <w:rsid w:val="007C07A9"/>
    <w:rsid w:val="00930A0C"/>
    <w:rsid w:val="0093175C"/>
    <w:rsid w:val="00A13041"/>
    <w:rsid w:val="00A13543"/>
    <w:rsid w:val="00A4481F"/>
    <w:rsid w:val="00A90519"/>
    <w:rsid w:val="00AB639C"/>
    <w:rsid w:val="00B57950"/>
    <w:rsid w:val="00B868E4"/>
    <w:rsid w:val="00BC438D"/>
    <w:rsid w:val="00C21F51"/>
    <w:rsid w:val="00C36214"/>
    <w:rsid w:val="00C46563"/>
    <w:rsid w:val="00C517E3"/>
    <w:rsid w:val="00C7702F"/>
    <w:rsid w:val="00CD7C01"/>
    <w:rsid w:val="00D13635"/>
    <w:rsid w:val="00D42B50"/>
    <w:rsid w:val="00D503D2"/>
    <w:rsid w:val="00DD785B"/>
    <w:rsid w:val="00E73ED1"/>
    <w:rsid w:val="00EC2081"/>
    <w:rsid w:val="00EE0453"/>
    <w:rsid w:val="00F630CA"/>
    <w:rsid w:val="00FA752C"/>
    <w:rsid w:val="00FB261E"/>
    <w:rsid w:val="00FC54E9"/>
    <w:rsid w:val="00FD1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44</Words>
  <Characters>256</Characters>
  <Application>Microsoft Office Word</Application>
  <DocSecurity>0</DocSecurity>
  <Lines>2</Lines>
  <Paragraphs>1</Paragraphs>
  <ScaleCrop>false</ScaleCrop>
  <Company>惠普(中国)股份有限公司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16</cp:revision>
  <cp:lastPrinted>2013-01-08T02:58:00Z</cp:lastPrinted>
  <dcterms:created xsi:type="dcterms:W3CDTF">2012-12-24T06:24:00Z</dcterms:created>
  <dcterms:modified xsi:type="dcterms:W3CDTF">2013-01-08T05:58:00Z</dcterms:modified>
</cp:coreProperties>
</file>